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F8BE" w14:textId="0151C646" w:rsidR="0050429C" w:rsidRDefault="003C5477" w:rsidP="0050429C">
      <w:pPr>
        <w:tabs>
          <w:tab w:val="left" w:pos="3210"/>
        </w:tabs>
        <w:spacing w:after="0" w:line="360" w:lineRule="auto"/>
        <w:rPr>
          <w:lang w:val="it-IT"/>
        </w:rPr>
      </w:pPr>
      <w:r w:rsidRPr="0050429C">
        <w:rPr>
          <w:lang w:val="it-IT"/>
        </w:rPr>
        <w:t xml:space="preserve">                                                    </w:t>
      </w:r>
    </w:p>
    <w:p w14:paraId="3503DF62" w14:textId="3A91413A" w:rsidR="009F51E8" w:rsidRPr="00D72B30" w:rsidRDefault="009F51E8" w:rsidP="009F51E8">
      <w:pPr>
        <w:widowControl/>
        <w:spacing w:after="0" w:line="240" w:lineRule="auto"/>
        <w:jc w:val="center"/>
        <w:rPr>
          <w:rFonts w:asciiTheme="minorHAnsi" w:eastAsia="Times" w:hAnsiTheme="minorHAnsi" w:cstheme="minorHAnsi"/>
          <w:b/>
          <w:bCs/>
          <w:sz w:val="48"/>
          <w:szCs w:val="48"/>
          <w:lang w:val="it-IT" w:eastAsia="zh-CN"/>
        </w:rPr>
      </w:pPr>
      <w:r w:rsidRPr="00D72B30">
        <w:rPr>
          <w:rFonts w:asciiTheme="minorHAnsi" w:eastAsia="Times" w:hAnsiTheme="minorHAnsi" w:cstheme="minorHAnsi"/>
          <w:b/>
          <w:bCs/>
          <w:sz w:val="48"/>
          <w:szCs w:val="48"/>
          <w:lang w:val="it-IT" w:eastAsia="zh-CN"/>
        </w:rPr>
        <w:t>Associazione Pensionati A2A Bergamo con il contributo della Fondazione ASM Brescia</w:t>
      </w:r>
    </w:p>
    <w:p w14:paraId="47ABE808" w14:textId="3FACEB13" w:rsidR="00924A07" w:rsidRPr="002D136C" w:rsidRDefault="009F51E8" w:rsidP="002D136C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Organizza </w:t>
      </w:r>
      <w:r w:rsidR="003D05C7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una</w:t>
      </w:r>
      <w:r w:rsidR="001235EE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 </w:t>
      </w:r>
      <w:r w:rsidR="001235EE" w:rsidRPr="003D05C7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grigliata</w:t>
      </w:r>
    </w:p>
    <w:p w14:paraId="52502F7F" w14:textId="3E7AD4BA" w:rsidR="00924A07" w:rsidRDefault="00497B19" w:rsidP="0050429C">
      <w:pPr>
        <w:tabs>
          <w:tab w:val="left" w:pos="3210"/>
        </w:tabs>
        <w:spacing w:after="0" w:line="360" w:lineRule="auto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</w:t>
      </w:r>
      <w:r w:rsidR="00722B31">
        <w:rPr>
          <w:lang w:val="it-IT"/>
        </w:rPr>
        <w:t xml:space="preserve"> </w:t>
      </w:r>
      <w:r w:rsidR="00A36FBF">
        <w:rPr>
          <w:lang w:val="it-IT"/>
        </w:rPr>
        <w:t xml:space="preserve">                 </w:t>
      </w:r>
      <w:r w:rsidR="00722B31">
        <w:rPr>
          <w:lang w:val="it-IT"/>
        </w:rPr>
        <w:t xml:space="preserve"> </w:t>
      </w:r>
      <w:r w:rsidR="00755EC3">
        <w:rPr>
          <w:noProof/>
          <w:lang w:val="it-IT" w:eastAsia="it-IT"/>
        </w:rPr>
        <w:t xml:space="preserve">   </w:t>
      </w:r>
      <w:r w:rsidR="00523E35" w:rsidRPr="00523E35">
        <w:rPr>
          <w:noProof/>
          <w:lang w:val="it-IT"/>
        </w:rPr>
        <w:t xml:space="preserve">       </w:t>
      </w:r>
      <w:r w:rsidR="00924A07" w:rsidRPr="00924A07">
        <w:rPr>
          <w:noProof/>
          <w:lang w:val="it-IT"/>
        </w:rPr>
        <w:t xml:space="preserve">        </w:t>
      </w:r>
      <w:r w:rsidR="00924A07">
        <w:rPr>
          <w:noProof/>
          <w:lang w:val="it-IT"/>
        </w:rPr>
        <w:t xml:space="preserve">  </w:t>
      </w:r>
      <w:bookmarkStart w:id="0" w:name="_MON_1696051573"/>
      <w:bookmarkEnd w:id="0"/>
      <w:r w:rsidR="005B329B">
        <w:rPr>
          <w:noProof/>
          <w:lang w:val="it-IT"/>
        </w:rPr>
        <w:object w:dxaOrig="1514" w:dyaOrig="987" w14:anchorId="093FA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7" o:title=""/>
          </v:shape>
          <o:OLEObject Type="Embed" ProgID="Word.Document.12" ShapeID="_x0000_i1025" DrawAspect="Icon" ObjectID="_1696051579" r:id="rId8">
            <o:FieldCodes>\s</o:FieldCodes>
          </o:OLEObject>
        </w:object>
      </w:r>
      <w:r w:rsidR="00DA2E50">
        <w:rPr>
          <w:noProof/>
          <w:lang w:val="it-IT" w:eastAsia="it-IT"/>
        </w:rPr>
        <w:drawing>
          <wp:inline distT="0" distB="0" distL="0" distR="0" wp14:anchorId="1D37C86B" wp14:editId="1D864DF1">
            <wp:extent cx="5760720" cy="38938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1487" w14:textId="4C8CECDD" w:rsidR="00E34F39" w:rsidRDefault="00E245D4" w:rsidP="00E34F39">
      <w:pPr>
        <w:widowControl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L’Associazione Pensionati A2A di Bergamo e con il contributo della Fondazione ASM Brescia organizza per il giorno</w:t>
      </w:r>
      <w:r w:rsidR="001235EE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</w:t>
      </w:r>
      <w:r w:rsidR="001235EE" w:rsidRPr="00836A1D">
        <w:rPr>
          <w:rFonts w:asciiTheme="minorHAnsi" w:eastAsia="Times New Roman" w:hAnsiTheme="minorHAnsi" w:cstheme="minorHAnsi"/>
          <w:b/>
          <w:bCs/>
          <w:color w:val="FF0000"/>
          <w:kern w:val="1"/>
          <w:sz w:val="40"/>
          <w:szCs w:val="40"/>
          <w:lang w:val="it-IT" w:eastAsia="ar-SA"/>
        </w:rPr>
        <w:t>10 novembre</w:t>
      </w:r>
      <w:r w:rsidRPr="00836A1D">
        <w:rPr>
          <w:rFonts w:asciiTheme="minorHAnsi" w:eastAsia="Times New Roman" w:hAnsiTheme="minorHAnsi" w:cstheme="minorHAnsi"/>
          <w:b/>
          <w:bCs/>
          <w:color w:val="FF0000"/>
          <w:kern w:val="1"/>
          <w:sz w:val="40"/>
          <w:szCs w:val="40"/>
          <w:lang w:val="it-IT" w:eastAsia="ar-SA"/>
        </w:rPr>
        <w:t xml:space="preserve"> 2021</w:t>
      </w:r>
      <w:r w:rsidRPr="00836A1D">
        <w:rPr>
          <w:rFonts w:asciiTheme="minorHAnsi" w:eastAsia="Times New Roman" w:hAnsiTheme="minorHAnsi" w:cstheme="minorHAnsi"/>
          <w:color w:val="FF0000"/>
          <w:kern w:val="1"/>
          <w:sz w:val="28"/>
          <w:szCs w:val="28"/>
          <w:lang w:val="it-IT" w:eastAsia="ar-SA"/>
        </w:rPr>
        <w:t xml:space="preserve"> </w:t>
      </w:r>
      <w:r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alle ore 12,30</w:t>
      </w:r>
      <w:r w:rsidR="004F0271" w:rsidRPr="00D72B30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 </w:t>
      </w:r>
      <w:r w:rsidR="003D05C7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 xml:space="preserve">una grigliata </w:t>
      </w:r>
    </w:p>
    <w:p w14:paraId="5567BDA4" w14:textId="0C60C985" w:rsidR="003D05C7" w:rsidRPr="00D72B30" w:rsidRDefault="003D05C7" w:rsidP="00E34F39">
      <w:pPr>
        <w:widowControl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Presso Alpini di Almenno san Salvatore via Nikolajewka</w:t>
      </w:r>
    </w:p>
    <w:p w14:paraId="1502F0CE" w14:textId="77777777" w:rsidR="004F0271" w:rsidRPr="004F0271" w:rsidRDefault="004F0271" w:rsidP="00E34F39">
      <w:pPr>
        <w:widowControl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kern w:val="1"/>
          <w:sz w:val="24"/>
          <w:szCs w:val="24"/>
          <w:lang w:val="it-IT" w:eastAsia="ar-SA"/>
        </w:rPr>
      </w:pPr>
    </w:p>
    <w:p w14:paraId="39CDA097" w14:textId="77777777" w:rsidR="003D05C7" w:rsidRPr="003D05C7" w:rsidRDefault="004F0271" w:rsidP="00E34F39">
      <w:pPr>
        <w:widowControl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kern w:val="1"/>
          <w:sz w:val="24"/>
          <w:szCs w:val="24"/>
          <w:lang w:val="it-IT" w:eastAsia="ar-SA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 xml:space="preserve">quota di partecipazione: soci </w:t>
      </w:r>
      <w:r w:rsidR="003D05C7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 xml:space="preserve">              </w:t>
      </w:r>
      <w: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>€ 1</w:t>
      </w:r>
      <w:r w:rsidR="003D05C7"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>0</w:t>
      </w:r>
      <w: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 w:eastAsia="ar-SA"/>
        </w:rPr>
        <w:t xml:space="preserve">,00 </w:t>
      </w:r>
    </w:p>
    <w:p w14:paraId="2096881D" w14:textId="6B443C6D" w:rsidR="003D05C7" w:rsidRDefault="003D05C7" w:rsidP="003D05C7">
      <w:pP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36"/>
          <w:szCs w:val="36"/>
          <w:lang w:val="it-IT"/>
        </w:rPr>
        <w:t>quota di partecipazione esterni           € 15,00</w:t>
      </w:r>
    </w:p>
    <w:p w14:paraId="32C101D7" w14:textId="77777777" w:rsidR="003D05C7" w:rsidRDefault="003D05C7" w:rsidP="003D05C7">
      <w:pPr>
        <w:rPr>
          <w:rFonts w:asciiTheme="minorHAnsi" w:eastAsia="Times New Roman" w:hAnsiTheme="minorHAnsi" w:cstheme="minorHAnsi"/>
          <w:bCs/>
          <w:iCs/>
          <w:kern w:val="1"/>
          <w:sz w:val="32"/>
          <w:szCs w:val="32"/>
          <w:lang w:val="it-IT"/>
        </w:rPr>
      </w:pPr>
      <w:r>
        <w:rPr>
          <w:rFonts w:asciiTheme="minorHAnsi" w:eastAsia="Times New Roman" w:hAnsiTheme="minorHAnsi" w:cstheme="minorHAnsi"/>
          <w:bCs/>
          <w:iCs/>
          <w:kern w:val="1"/>
          <w:sz w:val="32"/>
          <w:szCs w:val="32"/>
          <w:lang w:val="it-IT"/>
        </w:rPr>
        <w:lastRenderedPageBreak/>
        <w:t>All</w:t>
      </w:r>
      <w:r w:rsidRPr="003D05C7">
        <w:rPr>
          <w:rFonts w:asciiTheme="minorHAnsi" w:eastAsia="Times New Roman" w:hAnsiTheme="minorHAnsi" w:cstheme="minorHAnsi"/>
          <w:bCs/>
          <w:iCs/>
          <w:kern w:val="1"/>
          <w:sz w:val="32"/>
          <w:szCs w:val="32"/>
          <w:lang w:val="it-IT"/>
        </w:rPr>
        <w:t>a</w:t>
      </w:r>
      <w:r>
        <w:rPr>
          <w:rFonts w:asciiTheme="minorHAnsi" w:eastAsia="Times New Roman" w:hAnsiTheme="minorHAnsi" w:cstheme="minorHAnsi"/>
          <w:bCs/>
          <w:iCs/>
          <w:kern w:val="1"/>
          <w:sz w:val="32"/>
          <w:szCs w:val="32"/>
          <w:lang w:val="it-IT"/>
        </w:rPr>
        <w:t xml:space="preserve"> grigliata potranno partecipare al massimo 25 persone</w:t>
      </w:r>
    </w:p>
    <w:p w14:paraId="0291466D" w14:textId="77777777" w:rsidR="004432C3" w:rsidRDefault="004432C3" w:rsidP="003D05C7">
      <w:pPr>
        <w:rPr>
          <w:rFonts w:eastAsiaTheme="minorHAnsi" w:cs="Calibri"/>
          <w:i/>
          <w:iCs/>
          <w:color w:val="000000"/>
          <w:lang w:val="it-IT"/>
        </w:rPr>
      </w:pPr>
    </w:p>
    <w:p w14:paraId="43849C02" w14:textId="77777777" w:rsidR="004432C3" w:rsidRDefault="004432C3" w:rsidP="003D05C7">
      <w:pPr>
        <w:rPr>
          <w:rFonts w:eastAsiaTheme="minorHAnsi" w:cs="Calibri"/>
          <w:i/>
          <w:iCs/>
          <w:color w:val="000000"/>
          <w:lang w:val="it-IT"/>
        </w:rPr>
      </w:pPr>
    </w:p>
    <w:p w14:paraId="433B03C0" w14:textId="50E00905" w:rsidR="00D72B30" w:rsidRPr="004432C3" w:rsidRDefault="00523E35" w:rsidP="003D05C7">
      <w:pPr>
        <w:rPr>
          <w:rFonts w:eastAsia="Times New Roman"/>
          <w:b/>
          <w:iCs/>
          <w:color w:val="000000"/>
          <w:sz w:val="28"/>
          <w:szCs w:val="28"/>
          <w:lang w:val="it-IT"/>
        </w:rPr>
      </w:pPr>
      <w:r w:rsidRPr="003D05C7">
        <w:rPr>
          <w:rFonts w:eastAsiaTheme="minorHAnsi" w:cs="Calibri"/>
          <w:i/>
          <w:iCs/>
          <w:color w:val="000000"/>
          <w:lang w:val="it-IT"/>
        </w:rPr>
        <w:t xml:space="preserve">Il Consiglio declina ogni responsabilità per gli eventuali incidenti a persone o cose che si dovessero verificare durante </w:t>
      </w:r>
      <w:r w:rsidR="00D72B30" w:rsidRPr="003D05C7">
        <w:rPr>
          <w:rFonts w:eastAsiaTheme="minorHAnsi" w:cs="Calibri"/>
          <w:i/>
          <w:iCs/>
          <w:color w:val="000000"/>
          <w:lang w:val="it-IT"/>
        </w:rPr>
        <w:t>il pranzo</w:t>
      </w:r>
      <w:r w:rsidRPr="003D05C7">
        <w:rPr>
          <w:rFonts w:eastAsiaTheme="minorHAnsi" w:cs="Calibri"/>
          <w:i/>
          <w:iCs/>
          <w:color w:val="000000"/>
          <w:lang w:val="it-IT"/>
        </w:rPr>
        <w:t xml:space="preserve">. </w:t>
      </w:r>
      <w:r w:rsidRPr="003D05C7">
        <w:rPr>
          <w:rFonts w:eastAsiaTheme="minorHAnsi" w:cs="Calibri"/>
          <w:color w:val="000000"/>
          <w:lang w:val="it-IT"/>
        </w:rPr>
        <w:t>Per informazioni scrivere al s</w:t>
      </w:r>
      <w:r w:rsidR="0083732A" w:rsidRPr="003D05C7">
        <w:rPr>
          <w:rFonts w:eastAsiaTheme="minorHAnsi" w:cs="Calibri"/>
          <w:color w:val="000000"/>
          <w:lang w:val="it-IT"/>
        </w:rPr>
        <w:t>eguente indirizzo: pensionatia2a.bergamo@gmail.com</w:t>
      </w:r>
      <w:r w:rsidRPr="003D05C7">
        <w:rPr>
          <w:rFonts w:eastAsiaTheme="minorHAnsi" w:cs="Calibri"/>
          <w:color w:val="000000"/>
          <w:lang w:val="it-IT"/>
        </w:rPr>
        <w:t xml:space="preserve"> </w:t>
      </w:r>
      <w:r w:rsidR="0083732A" w:rsidRPr="003D05C7">
        <w:rPr>
          <w:rFonts w:eastAsia="Times New Roman"/>
          <w:b/>
          <w:iCs/>
          <w:color w:val="000000"/>
          <w:lang w:val="it-IT"/>
        </w:rPr>
        <w:t xml:space="preserve">                                                                                                       </w:t>
      </w:r>
      <w:r w:rsidRPr="003D05C7">
        <w:rPr>
          <w:rFonts w:eastAsiaTheme="minorHAnsi" w:cs="Calibri"/>
          <w:color w:val="000000"/>
          <w:sz w:val="23"/>
          <w:szCs w:val="23"/>
          <w:lang w:val="it-IT"/>
        </w:rPr>
        <w:t xml:space="preserve">Oppure telefonare </w:t>
      </w:r>
      <w:r w:rsidR="0083732A" w:rsidRPr="003D05C7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                   </w:t>
      </w:r>
      <w:bookmarkStart w:id="1" w:name="_Hlk84694844"/>
      <w:r w:rsidRPr="003D05C7">
        <w:rPr>
          <w:rFonts w:eastAsiaTheme="minorHAnsi" w:cs="Calibri"/>
          <w:color w:val="000000"/>
          <w:sz w:val="23"/>
          <w:szCs w:val="23"/>
          <w:lang w:val="it-IT"/>
        </w:rPr>
        <w:t xml:space="preserve">BARACHETTI CELL. 3388136602 </w:t>
      </w:r>
      <w:r w:rsidR="0083732A" w:rsidRPr="003D05C7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</w:t>
      </w:r>
      <w:r w:rsidRPr="003D05C7">
        <w:rPr>
          <w:rFonts w:eastAsiaTheme="minorHAnsi" w:cs="Calibri"/>
          <w:color w:val="000000"/>
          <w:sz w:val="23"/>
          <w:szCs w:val="23"/>
          <w:lang w:val="it-IT"/>
        </w:rPr>
        <w:t xml:space="preserve">ALVANINI CELL. 3351231821 </w:t>
      </w:r>
      <w:r w:rsidR="0083732A" w:rsidRPr="003D05C7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                                                                                                        </w:t>
      </w:r>
      <w:bookmarkEnd w:id="1"/>
      <w:r w:rsidR="0083732A" w:rsidRPr="003D05C7">
        <w:rPr>
          <w:sz w:val="24"/>
          <w:szCs w:val="24"/>
          <w:lang w:val="it-IT" w:eastAsia="it-IT"/>
        </w:rPr>
        <w:t xml:space="preserve">                                 </w:t>
      </w:r>
      <w:r w:rsidR="003005C6" w:rsidRPr="003D05C7">
        <w:rPr>
          <w:sz w:val="24"/>
          <w:szCs w:val="24"/>
          <w:lang w:val="it-IT" w:eastAsia="it-IT"/>
        </w:rPr>
        <w:t xml:space="preserve">   </w:t>
      </w:r>
    </w:p>
    <w:p w14:paraId="32895039" w14:textId="259E2509" w:rsidR="005868E8" w:rsidRPr="005868E8" w:rsidRDefault="005868E8" w:rsidP="005868E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5868E8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A causa dell’emergenza Covid-19, le sedi organizzative sono temporaneamente chiuse al pubblico; quindi, è possibile pagare la quota di partecipazione tramite bonifico bancario utilizzando i dati sotto riportati. Indicare nella causale la seguente dicitura:</w:t>
      </w:r>
    </w:p>
    <w:p w14:paraId="58D76DCD" w14:textId="35EBBEC3" w:rsidR="005868E8" w:rsidRPr="005868E8" w:rsidRDefault="005868E8" w:rsidP="005868E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</w:pPr>
      <w:r w:rsidRPr="005868E8"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  <w:t xml:space="preserve">Prenotazione </w:t>
      </w:r>
      <w:r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  <w:t>grigliata</w:t>
      </w:r>
      <w:r w:rsidRPr="005868E8">
        <w:rPr>
          <w:rFonts w:asciiTheme="minorHAnsi" w:eastAsia="Times New Roman" w:hAnsiTheme="minorHAnsi" w:cstheme="minorHAnsi"/>
          <w:i/>
          <w:kern w:val="1"/>
          <w:sz w:val="28"/>
          <w:szCs w:val="28"/>
          <w:lang w:val="it-IT" w:eastAsia="ar-SA"/>
        </w:rPr>
        <w:t xml:space="preserve"> (Nominativi e n° di persone). </w:t>
      </w:r>
    </w:p>
    <w:p w14:paraId="0DD9E403" w14:textId="77777777" w:rsidR="005868E8" w:rsidRDefault="005868E8" w:rsidP="005868E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</w:p>
    <w:p w14:paraId="4FB891A7" w14:textId="55C551A4" w:rsidR="005868E8" w:rsidRPr="005868E8" w:rsidRDefault="005868E8" w:rsidP="005868E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</w:pPr>
      <w:r w:rsidRPr="005868E8">
        <w:rPr>
          <w:rFonts w:asciiTheme="minorHAnsi" w:eastAsia="Times New Roman" w:hAnsiTheme="minorHAnsi" w:cstheme="minorHAnsi"/>
          <w:kern w:val="1"/>
          <w:sz w:val="28"/>
          <w:szCs w:val="28"/>
          <w:lang w:val="it-IT" w:eastAsia="ar-SA"/>
        </w:rPr>
        <w:t>IBAN:IT 34 Z0503411104000000000180</w:t>
      </w:r>
    </w:p>
    <w:p w14:paraId="76B882DD" w14:textId="77777777" w:rsidR="005868E8" w:rsidRPr="005868E8" w:rsidRDefault="005868E8" w:rsidP="005868E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kern w:val="1"/>
          <w:sz w:val="28"/>
          <w:szCs w:val="28"/>
          <w:lang w:val="it-IT" w:eastAsia="ar-SA"/>
        </w:rPr>
      </w:pPr>
    </w:p>
    <w:p w14:paraId="403D1B73" w14:textId="3C271259" w:rsidR="00D72B30" w:rsidRDefault="00D72B30" w:rsidP="00791CEF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it-IT" w:eastAsia="it-IT"/>
        </w:rPr>
      </w:pPr>
    </w:p>
    <w:p w14:paraId="41F7AD6F" w14:textId="77777777" w:rsidR="005868E8" w:rsidRDefault="005868E8" w:rsidP="00791CEF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it-IT" w:eastAsia="it-IT"/>
        </w:rPr>
      </w:pPr>
    </w:p>
    <w:p w14:paraId="326467F3" w14:textId="77777777" w:rsidR="004432C3" w:rsidRDefault="004432C3" w:rsidP="00791CEF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it-IT" w:eastAsia="it-IT"/>
        </w:rPr>
      </w:pPr>
    </w:p>
    <w:p w14:paraId="71C11AD3" w14:textId="3CA1D870" w:rsidR="00791CEF" w:rsidRDefault="0083732A" w:rsidP="00791CEF">
      <w:pPr>
        <w:spacing w:after="240" w:line="240" w:lineRule="auto"/>
        <w:rPr>
          <w:sz w:val="32"/>
          <w:szCs w:val="32"/>
          <w:lang w:val="it-IT" w:eastAsia="it-IT"/>
        </w:rPr>
      </w:pPr>
      <w:r>
        <w:rPr>
          <w:rFonts w:ascii="Times New Roman" w:eastAsia="Times New Roman" w:hAnsi="Times New Roman"/>
          <w:sz w:val="28"/>
          <w:szCs w:val="28"/>
          <w:lang w:val="it-IT" w:eastAsia="it-IT"/>
        </w:rPr>
        <w:t>------------------------------------------------------------------------------------------------------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Norme anti-Covid (da leggere con attenzione): </w:t>
      </w:r>
      <w:r w:rsidR="00791CEF">
        <w:rPr>
          <w:rFonts w:ascii="Times New Roman" w:eastAsia="Times New Roman" w:hAnsi="Times New Roman"/>
          <w:sz w:val="28"/>
          <w:szCs w:val="28"/>
          <w:lang w:val="it-IT" w:eastAsia="it-IT"/>
        </w:rPr>
        <w:t xml:space="preserve">                                                                     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 A partire dal 6 agosto 2021 sul territorio italiano verrà richiesto il Green Pass per accedere a una serie di servizi, tra cui musei e locali di ristorazione (bar e ristoranti) al chiuso.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Per questa ragione viene richiesto a tutti i partecipanti il possesso </w:t>
      </w:r>
      <w:r w:rsidR="005B3713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>del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Green Pass valido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che diventa ottenibile a seguito del rilascio di almeno uno dei seguenti documenti: </w:t>
      </w:r>
      <w:r w:rsidR="00791CEF">
        <w:rPr>
          <w:rFonts w:asciiTheme="minorHAnsi" w:eastAsiaTheme="minorHAnsi" w:hAnsiTheme="minorHAnsi" w:cstheme="minorHAnsi"/>
          <w:color w:val="000000"/>
          <w:lang w:val="it-IT"/>
        </w:rPr>
        <w:t>-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 Certificato di avvenuta vaccinazione con due dosi nel caso dei vaccini Pfizer, Moderna e </w:t>
      </w:r>
      <w:r w:rsidR="002723A5" w:rsidRPr="00791CEF">
        <w:rPr>
          <w:rFonts w:asciiTheme="minorHAnsi" w:eastAsiaTheme="minorHAnsi" w:hAnsiTheme="minorHAnsi" w:cstheme="minorHAnsi"/>
          <w:color w:val="000000"/>
          <w:lang w:val="it-IT"/>
        </w:rPr>
        <w:t>Astra</w:t>
      </w:r>
      <w:r w:rsidR="002723A5">
        <w:rPr>
          <w:rFonts w:asciiTheme="minorHAnsi" w:eastAsiaTheme="minorHAnsi" w:hAnsiTheme="minorHAnsi" w:cstheme="minorHAnsi"/>
          <w:color w:val="000000"/>
          <w:lang w:val="it-IT"/>
        </w:rPr>
        <w:t>Z</w:t>
      </w:r>
      <w:r w:rsidR="002723A5" w:rsidRPr="00791CEF">
        <w:rPr>
          <w:rFonts w:asciiTheme="minorHAnsi" w:eastAsiaTheme="minorHAnsi" w:hAnsiTheme="minorHAnsi" w:cstheme="minorHAnsi"/>
          <w:color w:val="000000"/>
          <w:lang w:val="it-IT"/>
        </w:rPr>
        <w:t>eneca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, con una dose nel caso del vaccino Johnson &amp; Johnson (valido 9 mesi dal rilascio); </w:t>
      </w:r>
      <w:r w:rsidR="00791CEF">
        <w:rPr>
          <w:rFonts w:asciiTheme="minorHAnsi" w:eastAsiaTheme="minorHAnsi" w:hAnsiTheme="minorHAnsi" w:cstheme="minorHAnsi"/>
          <w:color w:val="000000"/>
          <w:lang w:val="it-IT"/>
        </w:rPr>
        <w:t>-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 Risultato negativo a seguito di tampone molecolare o antigenico (ossia il test rapido ottenibile anche in farmacia) effettuato nelle 48 ore precedenti la partenza (valido 48 ore dal rilascio); </w:t>
      </w:r>
      <w:r w:rsidR="00791CEF" w:rsidRPr="00791CEF">
        <w:rPr>
          <w:rFonts w:asciiTheme="minorHAnsi" w:eastAsia="Times New Roman" w:hAnsiTheme="minorHAnsi" w:cstheme="minorHAnsi"/>
          <w:sz w:val="28"/>
          <w:szCs w:val="28"/>
          <w:lang w:val="it-IT" w:eastAsia="it-IT"/>
        </w:rPr>
        <w:t xml:space="preserve">      </w:t>
      </w:r>
      <w:r w:rsidR="00791CEF">
        <w:rPr>
          <w:rFonts w:asciiTheme="minorHAnsi" w:eastAsia="Times New Roman" w:hAnsiTheme="minorHAnsi" w:cstheme="minorHAnsi"/>
          <w:sz w:val="28"/>
          <w:szCs w:val="28"/>
          <w:lang w:val="it-IT" w:eastAsia="it-IT"/>
        </w:rPr>
        <w:t xml:space="preserve">   </w:t>
      </w:r>
      <w:r w:rsidR="00791CEF" w:rsidRPr="00791CEF">
        <w:rPr>
          <w:rFonts w:asciiTheme="minorHAnsi" w:eastAsiaTheme="minorHAnsi" w:hAnsiTheme="minorHAnsi" w:cstheme="minorHAnsi"/>
          <w:color w:val="000000"/>
          <w:lang w:val="it-IT"/>
        </w:rPr>
        <w:t xml:space="preserve">Certificato di guarigione dal Covid-19 (valido 6 mesi dal rilascio).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La 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>persona priva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del Green Pass 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non sarà ammessa </w:t>
      </w:r>
      <w:r w:rsidR="00791CEF" w:rsidRP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>al</w:t>
      </w:r>
      <w:r w:rsidR="00D72B30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ristorante </w:t>
      </w:r>
      <w:r w:rsidR="00791CEF">
        <w:rPr>
          <w:rFonts w:asciiTheme="minorHAnsi" w:eastAsiaTheme="minorHAnsi" w:hAnsiTheme="minorHAnsi" w:cstheme="minorHAnsi"/>
          <w:b/>
          <w:bCs/>
          <w:color w:val="000000"/>
          <w:lang w:val="it-IT"/>
        </w:rPr>
        <w:t xml:space="preserve">                                                                                                                                     </w:t>
      </w:r>
      <w:r w:rsidR="00FC7238" w:rsidRPr="00791CEF">
        <w:rPr>
          <w:sz w:val="32"/>
          <w:szCs w:val="32"/>
          <w:lang w:val="it-IT" w:eastAsia="it-IT"/>
        </w:rPr>
        <w:t xml:space="preserve"> </w:t>
      </w:r>
      <w:r w:rsidR="00791CEF">
        <w:rPr>
          <w:sz w:val="32"/>
          <w:szCs w:val="32"/>
          <w:lang w:val="it-IT" w:eastAsia="it-IT"/>
        </w:rPr>
        <w:t xml:space="preserve">                                                                                                  </w:t>
      </w:r>
    </w:p>
    <w:p w14:paraId="205D70F1" w14:textId="529E152F" w:rsidR="00ED2A08" w:rsidRPr="00D72B30" w:rsidRDefault="00791CEF" w:rsidP="00791CEF">
      <w:pPr>
        <w:spacing w:after="240" w:line="240" w:lineRule="auto"/>
        <w:rPr>
          <w:rFonts w:asciiTheme="minorHAnsi" w:eastAsia="Times New Roman" w:hAnsiTheme="minorHAnsi" w:cstheme="minorHAnsi"/>
          <w:sz w:val="40"/>
          <w:szCs w:val="40"/>
          <w:lang w:val="it-IT" w:eastAsia="it-IT"/>
        </w:rPr>
      </w:pPr>
      <w:r>
        <w:rPr>
          <w:sz w:val="32"/>
          <w:szCs w:val="32"/>
          <w:lang w:val="it-IT" w:eastAsia="it-IT"/>
        </w:rPr>
        <w:t xml:space="preserve">                                                                                                  </w:t>
      </w:r>
      <w:r w:rsidRPr="00D72B30">
        <w:rPr>
          <w:sz w:val="40"/>
          <w:szCs w:val="40"/>
          <w:lang w:val="it-IT" w:eastAsia="it-IT"/>
        </w:rPr>
        <w:t xml:space="preserve">Il </w:t>
      </w:r>
      <w:r w:rsidR="00523E35" w:rsidRPr="00D72B30">
        <w:rPr>
          <w:sz w:val="40"/>
          <w:szCs w:val="40"/>
          <w:lang w:val="it-IT" w:eastAsia="it-IT"/>
        </w:rPr>
        <w:t>Direttivo</w:t>
      </w:r>
    </w:p>
    <w:p w14:paraId="36B8D323" w14:textId="4BAE7F05" w:rsidR="00722B31" w:rsidRPr="00B2314F" w:rsidRDefault="00722B31" w:rsidP="0050429C">
      <w:pPr>
        <w:tabs>
          <w:tab w:val="left" w:pos="3210"/>
        </w:tabs>
        <w:spacing w:after="0" w:line="360" w:lineRule="auto"/>
        <w:rPr>
          <w:lang w:val="it-IT" w:eastAsia="it-IT"/>
        </w:rPr>
      </w:pPr>
      <w:r w:rsidRPr="00B2314F">
        <w:rPr>
          <w:lang w:val="it-IT" w:eastAsia="it-IT"/>
        </w:rPr>
        <w:t xml:space="preserve"> </w:t>
      </w:r>
    </w:p>
    <w:sectPr w:rsidR="00722B31" w:rsidRPr="00B23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1542" w14:textId="77777777" w:rsidR="00556F52" w:rsidRDefault="00556F52" w:rsidP="00001F49">
      <w:pPr>
        <w:spacing w:after="0" w:line="240" w:lineRule="auto"/>
      </w:pPr>
      <w:r>
        <w:separator/>
      </w:r>
    </w:p>
  </w:endnote>
  <w:endnote w:type="continuationSeparator" w:id="0">
    <w:p w14:paraId="1625591F" w14:textId="77777777" w:rsidR="00556F52" w:rsidRDefault="00556F52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B184" w14:textId="77777777" w:rsidR="00001F49" w:rsidRDefault="00001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hyperlink r:id="rId1" w:history="1">
      <w:r w:rsidRPr="0050429C">
        <w:rPr>
          <w:rFonts w:ascii="Verdana" w:eastAsia="SimSun" w:hAnsi="Verdana" w:cs="Verdana"/>
          <w:color w:val="0000FF"/>
          <w:sz w:val="16"/>
          <w:szCs w:val="16"/>
          <w:u w:val="single"/>
          <w:lang w:val="it-IT" w:eastAsia="it-IT"/>
        </w:rPr>
        <w:t>www.pensionatia2abergamo.it</w:t>
      </w:r>
    </w:hyperlink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293B" w14:textId="77777777" w:rsidR="00001F49" w:rsidRDefault="00001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77D0" w14:textId="77777777" w:rsidR="00556F52" w:rsidRDefault="00556F52" w:rsidP="00001F49">
      <w:pPr>
        <w:spacing w:after="0" w:line="240" w:lineRule="auto"/>
      </w:pPr>
      <w:r>
        <w:separator/>
      </w:r>
    </w:p>
  </w:footnote>
  <w:footnote w:type="continuationSeparator" w:id="0">
    <w:p w14:paraId="7E96B627" w14:textId="77777777" w:rsidR="00556F52" w:rsidRDefault="00556F52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7326" w14:textId="77777777" w:rsidR="00001F49" w:rsidRDefault="00001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DC64" w14:textId="77777777" w:rsidR="00001F49" w:rsidRPr="00001F49" w:rsidRDefault="00001F49" w:rsidP="00001F49">
    <w:pPr>
      <w:tabs>
        <w:tab w:val="center" w:pos="4819"/>
        <w:tab w:val="right" w:pos="9638"/>
      </w:tabs>
      <w:spacing w:after="0" w:line="240" w:lineRule="auto"/>
      <w:rPr>
        <w:rFonts w:eastAsia="SimSun" w:cs="Calibri"/>
        <w:color w:val="8EAADB"/>
        <w:sz w:val="24"/>
        <w:szCs w:val="24"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001F49">
      <w:rPr>
        <w:rFonts w:eastAsia="SimSun" w:cs="Calibri"/>
        <w:color w:val="8EAADB"/>
        <w:sz w:val="24"/>
        <w:szCs w:val="24"/>
        <w:lang w:eastAsia="zh-CN"/>
      </w:rPr>
      <w:t>GRUPPO PENSIONATI A2A</w:t>
    </w:r>
  </w:p>
  <w:p w14:paraId="02F5EA1C" w14:textId="77777777" w:rsidR="00001F49" w:rsidRDefault="00001F49">
    <w:pPr>
      <w:pStyle w:val="Intestazione"/>
      <w:rPr>
        <w:rFonts w:eastAsia="SimSun"/>
        <w:noProof/>
        <w:color w:val="8EAADB"/>
        <w:lang w:eastAsia="zh-CN"/>
      </w:rPr>
    </w:pPr>
  </w:p>
  <w:p w14:paraId="2F22D85D" w14:textId="77777777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A89EAB3" wp14:editId="27FD9F6F">
          <wp:extent cx="1600200" cy="1114425"/>
          <wp:effectExtent l="0" t="0" r="0" b="9525"/>
          <wp:docPr id="2" name="Immagine 2" descr="vie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noProof/>
        <w:color w:val="8EAADB"/>
        <w:lang w:eastAsia="zh-CN"/>
      </w:rPr>
      <w:t xml:space="preserve">                                          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7DA26F6" wp14:editId="171589B4">
          <wp:extent cx="2057400" cy="8248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B7EE" w14:textId="77777777" w:rsidR="00001F49" w:rsidRDefault="00001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52"/>
    <w:lvl w:ilvl="0">
      <w:start w:val="1"/>
      <w:numFmt w:val="lowerLetter"/>
      <w:pStyle w:val="Titolo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5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01F9"/>
    <w:rsid w:val="00001F49"/>
    <w:rsid w:val="000207BE"/>
    <w:rsid w:val="00030816"/>
    <w:rsid w:val="0005536A"/>
    <w:rsid w:val="00097BDF"/>
    <w:rsid w:val="000D0265"/>
    <w:rsid w:val="000F41DC"/>
    <w:rsid w:val="001235EE"/>
    <w:rsid w:val="001408BF"/>
    <w:rsid w:val="00165B82"/>
    <w:rsid w:val="0016725C"/>
    <w:rsid w:val="0018035C"/>
    <w:rsid w:val="001C4E80"/>
    <w:rsid w:val="001D6371"/>
    <w:rsid w:val="00226517"/>
    <w:rsid w:val="00237C5F"/>
    <w:rsid w:val="0025790D"/>
    <w:rsid w:val="0026463E"/>
    <w:rsid w:val="002723A5"/>
    <w:rsid w:val="00283185"/>
    <w:rsid w:val="00296282"/>
    <w:rsid w:val="002A1445"/>
    <w:rsid w:val="002D136C"/>
    <w:rsid w:val="002D5742"/>
    <w:rsid w:val="002F6F59"/>
    <w:rsid w:val="003005C6"/>
    <w:rsid w:val="003743E6"/>
    <w:rsid w:val="0038315B"/>
    <w:rsid w:val="00397535"/>
    <w:rsid w:val="003A51E4"/>
    <w:rsid w:val="003C01D1"/>
    <w:rsid w:val="003C5477"/>
    <w:rsid w:val="003C7AFA"/>
    <w:rsid w:val="003D05C7"/>
    <w:rsid w:val="00406ADB"/>
    <w:rsid w:val="004432C3"/>
    <w:rsid w:val="00464BC9"/>
    <w:rsid w:val="00497B19"/>
    <w:rsid w:val="004F0271"/>
    <w:rsid w:val="0050429C"/>
    <w:rsid w:val="00523E35"/>
    <w:rsid w:val="00556F52"/>
    <w:rsid w:val="005707E7"/>
    <w:rsid w:val="00575A13"/>
    <w:rsid w:val="005868E8"/>
    <w:rsid w:val="005B329B"/>
    <w:rsid w:val="005B3713"/>
    <w:rsid w:val="005D4732"/>
    <w:rsid w:val="006348C2"/>
    <w:rsid w:val="006732DB"/>
    <w:rsid w:val="0068286E"/>
    <w:rsid w:val="006C2F5E"/>
    <w:rsid w:val="006E2470"/>
    <w:rsid w:val="00722B31"/>
    <w:rsid w:val="00734F60"/>
    <w:rsid w:val="00755EC3"/>
    <w:rsid w:val="00791CEF"/>
    <w:rsid w:val="007F3B9D"/>
    <w:rsid w:val="008217CE"/>
    <w:rsid w:val="008360F4"/>
    <w:rsid w:val="00836A1D"/>
    <w:rsid w:val="0083732A"/>
    <w:rsid w:val="008502B4"/>
    <w:rsid w:val="0085506B"/>
    <w:rsid w:val="00861B38"/>
    <w:rsid w:val="0086519B"/>
    <w:rsid w:val="00887308"/>
    <w:rsid w:val="008A42CB"/>
    <w:rsid w:val="008A593F"/>
    <w:rsid w:val="008C52EC"/>
    <w:rsid w:val="008D418E"/>
    <w:rsid w:val="0090688F"/>
    <w:rsid w:val="00924A07"/>
    <w:rsid w:val="009B4AD3"/>
    <w:rsid w:val="009E2134"/>
    <w:rsid w:val="009E6913"/>
    <w:rsid w:val="009F51E8"/>
    <w:rsid w:val="00A25015"/>
    <w:rsid w:val="00A327C5"/>
    <w:rsid w:val="00A36FBF"/>
    <w:rsid w:val="00A40DC3"/>
    <w:rsid w:val="00A70689"/>
    <w:rsid w:val="00A734E6"/>
    <w:rsid w:val="00AB5020"/>
    <w:rsid w:val="00AF217D"/>
    <w:rsid w:val="00AF4EB2"/>
    <w:rsid w:val="00B2314F"/>
    <w:rsid w:val="00BF4A34"/>
    <w:rsid w:val="00C21D88"/>
    <w:rsid w:val="00C53C73"/>
    <w:rsid w:val="00C62EFE"/>
    <w:rsid w:val="00C64750"/>
    <w:rsid w:val="00C673FF"/>
    <w:rsid w:val="00C70F1B"/>
    <w:rsid w:val="00D72B30"/>
    <w:rsid w:val="00D76B5C"/>
    <w:rsid w:val="00D8736B"/>
    <w:rsid w:val="00DA2E50"/>
    <w:rsid w:val="00E121D2"/>
    <w:rsid w:val="00E20D53"/>
    <w:rsid w:val="00E22EED"/>
    <w:rsid w:val="00E245D4"/>
    <w:rsid w:val="00E34F39"/>
    <w:rsid w:val="00E53202"/>
    <w:rsid w:val="00E92E65"/>
    <w:rsid w:val="00EC3E64"/>
    <w:rsid w:val="00ED2A08"/>
    <w:rsid w:val="00EF61DC"/>
    <w:rsid w:val="00F058AD"/>
    <w:rsid w:val="00F31D0E"/>
    <w:rsid w:val="00F32351"/>
    <w:rsid w:val="00F414A4"/>
    <w:rsid w:val="00F5408F"/>
    <w:rsid w:val="00FA6AD6"/>
    <w:rsid w:val="00FB37E3"/>
    <w:rsid w:val="00FC723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D8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34F39"/>
    <w:pPr>
      <w:keepNext/>
      <w:widowControl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Cambria" w:eastAsia="Times New Roman" w:hAnsi="Cambria" w:cs="Cambria"/>
      <w:b/>
      <w:bCs/>
      <w:i/>
      <w:iCs/>
      <w:kern w:val="1"/>
      <w:sz w:val="4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widowControl/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widowControl/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34F39"/>
    <w:rPr>
      <w:rFonts w:ascii="Cambria" w:eastAsia="Times New Roman" w:hAnsi="Cambria" w:cs="Cambria"/>
      <w:b/>
      <w:bCs/>
      <w:i/>
      <w:iCs/>
      <w:kern w:val="1"/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sionatia2abergam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4</cp:revision>
  <dcterms:created xsi:type="dcterms:W3CDTF">2021-10-17T10:58:00Z</dcterms:created>
  <dcterms:modified xsi:type="dcterms:W3CDTF">2021-10-18T06:40:00Z</dcterms:modified>
</cp:coreProperties>
</file>